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A311" w14:textId="77777777" w:rsidR="005B7219" w:rsidRDefault="005B7219"/>
    <w:p w14:paraId="53E45A0E" w14:textId="77777777" w:rsidR="005B7219" w:rsidRDefault="005B7219"/>
    <w:p w14:paraId="3544C9BE" w14:textId="624E0D8E" w:rsidR="005B7219" w:rsidRPr="005B7219" w:rsidRDefault="005B7219" w:rsidP="005B7219">
      <w:p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contextualSpacing/>
        <w:rPr>
          <w:rFonts w:asciiTheme="majorHAnsi" w:eastAsiaTheme="majorEastAsia" w:hAnsiTheme="majorHAnsi" w:cstheme="majorBidi"/>
          <w:color w:val="666666"/>
          <w:spacing w:val="-10"/>
          <w:kern w:val="28"/>
          <w:sz w:val="56"/>
          <w:szCs w:val="56"/>
          <w:lang w:val="en"/>
          <w14:ligatures w14:val="none"/>
        </w:rPr>
      </w:pPr>
      <w:r w:rsidRPr="005B7219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 xml:space="preserve">USTA RI Minutes </w:t>
      </w:r>
      <w:r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2-20-24</w:t>
      </w:r>
    </w:p>
    <w:p w14:paraId="2AFC5697" w14:textId="77777777" w:rsidR="005B7219" w:rsidRPr="005B7219" w:rsidRDefault="005B7219" w:rsidP="005B72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ource Code Pro" w:eastAsia="Source Code Pro" w:hAnsi="Source Code Pro" w:cs="Source Code Pro"/>
          <w:color w:val="424242"/>
          <w:kern w:val="0"/>
          <w:sz w:val="20"/>
          <w:szCs w:val="20"/>
          <w:lang w:val="en"/>
          <w14:ligatures w14:val="none"/>
        </w:rPr>
      </w:pPr>
      <w:r w:rsidRPr="005B7219">
        <w:rPr>
          <w:rFonts w:ascii="Source Code Pro" w:eastAsia="Source Code Pro" w:hAnsi="Source Code Pro" w:cs="Source Code Pro"/>
          <w:noProof/>
          <w:color w:val="424242"/>
          <w:kern w:val="0"/>
          <w:sz w:val="20"/>
          <w:szCs w:val="20"/>
          <w:lang w:val="en"/>
          <w14:ligatures w14:val="none"/>
        </w:rPr>
        <w:drawing>
          <wp:inline distT="114300" distB="114300" distL="114300" distR="114300" wp14:anchorId="74BAC6DE" wp14:editId="3C6C2CB5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92AD28" w14:textId="77777777" w:rsidR="005B7219" w:rsidRPr="005B7219" w:rsidRDefault="005B7219" w:rsidP="005B7219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Source Code Pro" w:eastAsiaTheme="majorEastAsia" w:hAnsi="Source Code Pro" w:cstheme="majorBidi"/>
          <w:color w:val="595959" w:themeColor="text1" w:themeTint="A6"/>
          <w:spacing w:val="15"/>
          <w:kern w:val="0"/>
          <w:sz w:val="22"/>
          <w:szCs w:val="22"/>
          <w:lang w:val="en"/>
          <w14:ligatures w14:val="none"/>
        </w:rPr>
      </w:pPr>
      <w:bookmarkStart w:id="0" w:name="_4bu4z72jz2rz" w:colFirst="0" w:colLast="0"/>
      <w:bookmarkEnd w:id="0"/>
    </w:p>
    <w:p w14:paraId="6F09AA40" w14:textId="77777777" w:rsidR="005B7219" w:rsidRPr="005B7219" w:rsidRDefault="005B7219" w:rsidP="005B7219">
      <w:pPr>
        <w:pBdr>
          <w:top w:val="nil"/>
          <w:left w:val="nil"/>
          <w:bottom w:val="nil"/>
          <w:right w:val="nil"/>
          <w:between w:val="nil"/>
        </w:pBdr>
        <w:spacing w:before="360" w:after="80" w:line="36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</w:pPr>
      <w:bookmarkStart w:id="1" w:name="_lhm2jbzd1g6i" w:colFirst="0" w:colLast="0"/>
      <w:bookmarkEnd w:id="1"/>
      <w:r w:rsidRPr="005B7219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  <w:t>ATTENDEES</w:t>
      </w:r>
    </w:p>
    <w:p w14:paraId="60D54778" w14:textId="4A139F9F" w:rsidR="005B7219" w:rsidRPr="005B7219" w:rsidRDefault="005B7219" w:rsidP="005B7219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Doug Chapman(pres.), Paul Brazenor (sec)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, </w:t>
      </w: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Frank Laliberte,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</w:t>
      </w: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Terence Charles(tres), Marguerite Marano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, John Jasionowski</w:t>
      </w:r>
    </w:p>
    <w:p w14:paraId="7123A7EC" w14:textId="2777F86E" w:rsidR="005B7219" w:rsidRPr="005B7219" w:rsidRDefault="005B7219" w:rsidP="005B7219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 w:rsidRPr="005B7219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ABSENT</w:t>
      </w: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: 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Sandy Sweet, Alan Dyl, Mike Gorman</w:t>
      </w:r>
      <w:r w:rsidR="00A217F7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, Steve Cohen</w:t>
      </w:r>
    </w:p>
    <w:p w14:paraId="6991D43D" w14:textId="54BBEC17" w:rsidR="005B7219" w:rsidRDefault="005B7219" w:rsidP="005B7219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 w:rsidRPr="005B721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Also, in Attendance. Charles Michaelma</w:t>
      </w:r>
      <w:bookmarkStart w:id="2" w:name="_kwsyc5wl8bzd" w:colFirst="0" w:colLast="0"/>
      <w:bookmarkEnd w:id="2"/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n</w:t>
      </w:r>
      <w:r w:rsidR="002216E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, Kristen Gerety</w:t>
      </w:r>
    </w:p>
    <w:p w14:paraId="34435777" w14:textId="77777777" w:rsidR="005B7219" w:rsidRPr="005B7219" w:rsidRDefault="005B7219" w:rsidP="005B7219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</w:p>
    <w:p w14:paraId="3CE6427B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B721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February 20, 2024, 7:00 p.m. @ CLCF</w:t>
      </w:r>
    </w:p>
    <w:p w14:paraId="68912A3E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D9C96F4" w14:textId="77777777" w:rsid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40E8A41" w14:textId="167F52EA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AGENDA</w:t>
      </w:r>
    </w:p>
    <w:p w14:paraId="4CD8B685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Approval of Minutes (Paul Brazenor)</w:t>
      </w:r>
    </w:p>
    <w:p w14:paraId="30DEF48B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Treasurer's Report (Terry Charles)</w:t>
      </w:r>
    </w:p>
    <w:p w14:paraId="7458455F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President's Report (Doug Chapman)</w:t>
      </w:r>
    </w:p>
    <w:p w14:paraId="796A3549" w14:textId="08392BF9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Adult League Report (Charlie Michaelman)</w:t>
      </w:r>
    </w:p>
    <w:p w14:paraId="7A8B2162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USTA New England Report</w:t>
      </w:r>
    </w:p>
    <w:p w14:paraId="468CB426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High School Tennis Report</w:t>
      </w:r>
    </w:p>
    <w:p w14:paraId="1EE7DFE9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Tennis On Campus Report</w:t>
      </w:r>
    </w:p>
    <w:p w14:paraId="4085B9C6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Tennis Hall of Fame Report</w:t>
      </w:r>
    </w:p>
    <w:p w14:paraId="6534A962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53073E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OLD BUSINESS</w:t>
      </w:r>
    </w:p>
    <w:p w14:paraId="7C49ABEA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551A68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Website (Legal and updating)</w:t>
      </w:r>
    </w:p>
    <w:p w14:paraId="28E2DEED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Central Falls</w:t>
      </w:r>
    </w:p>
    <w:p w14:paraId="228EE717" w14:textId="5EDD6748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 xml:space="preserve">- League annual Rules/Captains' Brunch </w:t>
      </w:r>
      <w:r w:rsidR="00A217F7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Michaelman)</w:t>
      </w:r>
    </w:p>
    <w:p w14:paraId="5F4431A6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League Committee</w:t>
      </w:r>
    </w:p>
    <w:p w14:paraId="56319468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Brucks Scholarship update (Banquet &amp; award)</w:t>
      </w:r>
    </w:p>
    <w:p w14:paraId="47173139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Nominating</w:t>
      </w:r>
    </w:p>
    <w:p w14:paraId="5FC83092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Annual Meeting/New Board</w:t>
      </w:r>
    </w:p>
    <w:p w14:paraId="1DFC3B37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Grants review</w:t>
      </w:r>
    </w:p>
    <w:p w14:paraId="70786F37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4F80B3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BUSINESS</w:t>
      </w:r>
    </w:p>
    <w:p w14:paraId="20092646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0E1DB4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- 2024 Coaches Workshop</w:t>
      </w:r>
    </w:p>
    <w:p w14:paraId="2A9646CD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- Any other new business</w:t>
      </w:r>
    </w:p>
    <w:p w14:paraId="6226FA17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611EB3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 USTA RI Board of Directors Schedule</w:t>
      </w:r>
    </w:p>
    <w:p w14:paraId="72E38FDE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Tuesday, Feb. 20, 7:00 pm</w:t>
      </w:r>
    </w:p>
    <w:p w14:paraId="1F13257F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Saturday, March 30, 11 am (Annual Meeting), 11:30 am (Regular meeting)</w:t>
      </w:r>
    </w:p>
    <w:p w14:paraId="3C9237B4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Monday, May 6, 7:00 pm</w:t>
      </w:r>
    </w:p>
    <w:p w14:paraId="506FC191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Thursday, June 20, 7:00 pm</w:t>
      </w:r>
    </w:p>
    <w:p w14:paraId="6A61B4F6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Wednesday, Aug. 21, 7:00 pm</w:t>
      </w:r>
    </w:p>
    <w:p w14:paraId="416820AD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Thursday, Oct. 29, 7:00</w:t>
      </w:r>
    </w:p>
    <w:p w14:paraId="52BA687C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December Annual Holiday Dinner, TBA</w:t>
      </w:r>
    </w:p>
    <w:p w14:paraId="54473C81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B7219">
        <w:rPr>
          <w:rFonts w:ascii="Times New Roman" w:eastAsia="Times New Roman" w:hAnsi="Times New Roman" w:cs="Times New Roman"/>
          <w:kern w:val="0"/>
          <w14:ligatures w14:val="none"/>
        </w:rPr>
        <w:t>(All meetings at CLCF - Feb. 20 in smaller board room, all others in larger board room).</w:t>
      </w:r>
    </w:p>
    <w:p w14:paraId="4BE90A70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4241E7" w14:textId="77777777" w:rsidR="005B7219" w:rsidRPr="005B7219" w:rsidRDefault="005B7219" w:rsidP="005B72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9C280E" w14:textId="607C348C" w:rsidR="00A349C1" w:rsidRPr="00A349C1" w:rsidRDefault="00A349C1" w:rsidP="005B7219">
      <w:pP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A349C1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ACTION ORDERS</w:t>
      </w:r>
    </w:p>
    <w:p w14:paraId="1A8829DD" w14:textId="1AF4DBAC" w:rsidR="005B7219" w:rsidRDefault="00A349C1" w:rsidP="005B7219">
      <w:pP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 w:rsidRPr="00A349C1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7:19 Meeting called to order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.</w:t>
      </w:r>
    </w:p>
    <w:p w14:paraId="2F84E3F7" w14:textId="3BE5A17D" w:rsidR="00A349C1" w:rsidRDefault="00A349C1" w:rsidP="005B7219">
      <w:pP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7:21 Motion to accept minutes from 12/23 made by Terry</w:t>
      </w:r>
      <w:r w:rsidR="009E5E98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, </w:t>
      </w:r>
      <w:r w:rsidR="00CD6DC3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2</w:t>
      </w:r>
      <w:r w:rsidR="00CD6DC3" w:rsidRPr="00CD6DC3">
        <w:rPr>
          <w:rFonts w:ascii="Times New Roman" w:eastAsia="Source Code Pro" w:hAnsi="Times New Roman" w:cs="Times New Roman"/>
          <w:color w:val="424242"/>
          <w:kern w:val="0"/>
          <w:vertAlign w:val="superscript"/>
          <w:lang w:val="en"/>
          <w14:ligatures w14:val="none"/>
        </w:rPr>
        <w:t>nd</w:t>
      </w:r>
      <w:r w:rsidR="00CD6DC3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by</w:t>
      </w:r>
      <w:r w:rsidR="00566213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</w:t>
      </w: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Frank</w:t>
      </w:r>
      <w:r w:rsidR="00151206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-- </w:t>
      </w:r>
      <w:r w:rsidR="00781C25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approved.</w:t>
      </w:r>
    </w:p>
    <w:p w14:paraId="2F721E1D" w14:textId="337F35BB" w:rsidR="00A349C1" w:rsidRDefault="00A349C1" w:rsidP="005B7219">
      <w:pP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7:22 Treasurers report filed.</w:t>
      </w:r>
    </w:p>
    <w:p w14:paraId="03CAED0E" w14:textId="4714F5A8" w:rsidR="00A349C1" w:rsidRDefault="00FC6D73" w:rsidP="005B7219">
      <w:pP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8:35</w:t>
      </w:r>
      <w:r w:rsidR="00FA588F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</w:t>
      </w:r>
      <w:r w:rsidR="00895AB3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M</w:t>
      </w:r>
      <w:r w:rsidR="00FA588F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otion to give Brown </w:t>
      </w:r>
      <w:r w:rsidR="007D78B9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U</w:t>
      </w:r>
      <w:r w:rsidR="007461A5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</w:t>
      </w:r>
      <w:r w:rsidR="00FA588F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Club team $500 for nationals</w:t>
      </w:r>
      <w:r w:rsidR="00895AB3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</w:t>
      </w:r>
      <w:r w:rsidR="007E5E96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made by </w:t>
      </w:r>
      <w:r w:rsidR="00895AB3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John</w:t>
      </w:r>
      <w:r w:rsidR="007E5E96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, 2</w:t>
      </w:r>
      <w:r w:rsidR="007E5E96" w:rsidRPr="007E5E96">
        <w:rPr>
          <w:rFonts w:ascii="Times New Roman" w:eastAsia="Source Code Pro" w:hAnsi="Times New Roman" w:cs="Times New Roman"/>
          <w:color w:val="424242"/>
          <w:kern w:val="0"/>
          <w:vertAlign w:val="superscript"/>
          <w:lang w:val="en"/>
          <w14:ligatures w14:val="none"/>
        </w:rPr>
        <w:t>nd</w:t>
      </w:r>
      <w:r w:rsidR="007E5E96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by </w:t>
      </w:r>
      <w:r w:rsidR="00895AB3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Frank</w:t>
      </w:r>
      <w:r w:rsidR="00151206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-- </w:t>
      </w:r>
      <w:r w:rsidR="00781C25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approved.</w:t>
      </w:r>
    </w:p>
    <w:p w14:paraId="0323175C" w14:textId="4F90E5D0" w:rsidR="00D7379B" w:rsidRDefault="00D7379B" w:rsidP="005B7219">
      <w:pP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  <w:r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8:5</w:t>
      </w:r>
      <w:r w:rsidR="000165B3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4</w:t>
      </w:r>
      <w:r w:rsidR="00A840F7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Motion to adjourn </w:t>
      </w:r>
      <w:r w:rsidR="00F5286D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made by </w:t>
      </w:r>
      <w:r w:rsidR="000165B3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Terry</w:t>
      </w:r>
      <w:r w:rsidR="00F5286D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, 2</w:t>
      </w:r>
      <w:r w:rsidR="00F5286D" w:rsidRPr="00F5286D">
        <w:rPr>
          <w:rFonts w:ascii="Times New Roman" w:eastAsia="Source Code Pro" w:hAnsi="Times New Roman" w:cs="Times New Roman"/>
          <w:color w:val="424242"/>
          <w:kern w:val="0"/>
          <w:vertAlign w:val="superscript"/>
          <w:lang w:val="en"/>
          <w14:ligatures w14:val="none"/>
        </w:rPr>
        <w:t>nd</w:t>
      </w:r>
      <w:r w:rsidR="00F5286D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 by </w:t>
      </w:r>
      <w:r w:rsidR="000165B3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John</w:t>
      </w:r>
      <w:r w:rsidR="009A2DA8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 xml:space="preserve">—approved-- Meeting </w:t>
      </w:r>
      <w:r w:rsidR="00781C25"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  <w:t>adjourned.</w:t>
      </w:r>
    </w:p>
    <w:p w14:paraId="4D799CC0" w14:textId="77777777" w:rsidR="00A77F4A" w:rsidRDefault="00A77F4A" w:rsidP="005B7219">
      <w:pP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</w:p>
    <w:p w14:paraId="7F152F15" w14:textId="77777777" w:rsidR="00A349C1" w:rsidRPr="005B7219" w:rsidRDefault="00A349C1" w:rsidP="005B7219">
      <w:pP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</w:p>
    <w:p w14:paraId="43BC98F5" w14:textId="77777777" w:rsidR="005B7219" w:rsidRPr="00A349C1" w:rsidRDefault="005B7219"/>
    <w:sectPr w:rsidR="005B7219" w:rsidRPr="00A34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19"/>
    <w:rsid w:val="000165B3"/>
    <w:rsid w:val="00151206"/>
    <w:rsid w:val="002216E9"/>
    <w:rsid w:val="00566213"/>
    <w:rsid w:val="005B7219"/>
    <w:rsid w:val="007461A5"/>
    <w:rsid w:val="00781C25"/>
    <w:rsid w:val="007D78B9"/>
    <w:rsid w:val="007E5E96"/>
    <w:rsid w:val="00895AB3"/>
    <w:rsid w:val="009A2DA8"/>
    <w:rsid w:val="009E5E98"/>
    <w:rsid w:val="00A217F7"/>
    <w:rsid w:val="00A349C1"/>
    <w:rsid w:val="00A77F4A"/>
    <w:rsid w:val="00A840F7"/>
    <w:rsid w:val="00C852F9"/>
    <w:rsid w:val="00CD6DC3"/>
    <w:rsid w:val="00D7379B"/>
    <w:rsid w:val="00F5286D"/>
    <w:rsid w:val="00FA588F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2BFC"/>
  <w15:chartTrackingRefBased/>
  <w15:docId w15:val="{92A1EF6F-E3C7-4CD2-B8EC-A26A08E8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4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3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19</cp:revision>
  <dcterms:created xsi:type="dcterms:W3CDTF">2024-02-20T23:56:00Z</dcterms:created>
  <dcterms:modified xsi:type="dcterms:W3CDTF">2024-03-29T16:20:00Z</dcterms:modified>
</cp:coreProperties>
</file>