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B3" w:rsidRDefault="006D08D5">
      <w:pPr>
        <w:tabs>
          <w:tab w:val="center" w:pos="8295"/>
        </w:tabs>
        <w:spacing w:after="111"/>
        <w:rPr>
          <w:rFonts w:ascii="Calibri" w:eastAsia="Calibri" w:hAnsi="Calibri" w:cs="Calibri"/>
          <w:color w:val="000000"/>
          <w:sz w:val="24"/>
        </w:rPr>
      </w:pPr>
      <w:r>
        <w:rPr>
          <w:rFonts w:ascii="Calibri" w:eastAsia="Calibri" w:hAnsi="Calibri" w:cs="Calibri"/>
          <w:b/>
          <w:color w:val="000000"/>
          <w:sz w:val="29"/>
        </w:rPr>
        <w:t xml:space="preserve">USTA Rhode Island Board of Directors </w:t>
      </w:r>
      <w:r>
        <w:rPr>
          <w:rFonts w:ascii="Calibri" w:eastAsia="Calibri" w:hAnsi="Calibri" w:cs="Calibri"/>
          <w:color w:val="000000"/>
          <w:sz w:val="29"/>
        </w:rPr>
        <w:t xml:space="preserve">– </w:t>
      </w:r>
      <w:r>
        <w:rPr>
          <w:rFonts w:ascii="Calibri" w:eastAsia="Calibri" w:hAnsi="Calibri" w:cs="Calibri"/>
          <w:color w:val="000000"/>
          <w:sz w:val="28"/>
        </w:rPr>
        <w:t xml:space="preserve">​ </w:t>
      </w:r>
      <w:r>
        <w:rPr>
          <w:rFonts w:ascii="Calibri" w:eastAsia="Calibri" w:hAnsi="Calibri" w:cs="Calibri"/>
          <w:b/>
          <w:color w:val="000000"/>
          <w:sz w:val="29"/>
        </w:rPr>
        <w:t xml:space="preserve">Minutes – </w:t>
      </w:r>
      <w:r w:rsidR="009414D9">
        <w:rPr>
          <w:rFonts w:ascii="Calibri" w:eastAsia="Calibri" w:hAnsi="Calibri" w:cs="Calibri"/>
          <w:b/>
          <w:color w:val="000000"/>
          <w:sz w:val="29"/>
        </w:rPr>
        <w:t>March 31</w:t>
      </w:r>
      <w:r w:rsidR="00595326">
        <w:rPr>
          <w:rFonts w:ascii="Calibri" w:eastAsia="Calibri" w:hAnsi="Calibri" w:cs="Calibri"/>
          <w:b/>
          <w:color w:val="000000"/>
          <w:sz w:val="29"/>
        </w:rPr>
        <w:t>, 2019</w:t>
      </w:r>
    </w:p>
    <w:p w:rsidR="008A69B3" w:rsidRDefault="00595326">
      <w:pPr>
        <w:spacing w:after="0"/>
        <w:ind w:left="734"/>
        <w:jc w:val="center"/>
        <w:rPr>
          <w:rFonts w:ascii="Calibri" w:eastAsia="Calibri" w:hAnsi="Calibri" w:cs="Calibri"/>
          <w:color w:val="000000"/>
          <w:sz w:val="24"/>
        </w:rPr>
      </w:pPr>
      <w:r>
        <w:rPr>
          <w:rFonts w:ascii="Arial" w:eastAsia="Arial" w:hAnsi="Arial" w:cs="Arial"/>
          <w:b/>
          <w:color w:val="000000"/>
          <w:sz w:val="28"/>
        </w:rPr>
        <w:t>CLCF</w:t>
      </w:r>
    </w:p>
    <w:p w:rsidR="008A69B3" w:rsidRDefault="006D08D5">
      <w:pPr>
        <w:spacing w:after="1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line="344" w:lineRule="auto"/>
        <w:ind w:left="-5" w:hanging="10"/>
        <w:rPr>
          <w:rFonts w:ascii="Calibri" w:eastAsia="Calibri" w:hAnsi="Calibri" w:cs="Calibri"/>
          <w:color w:val="000000"/>
          <w:sz w:val="24"/>
        </w:rPr>
      </w:pPr>
      <w:r>
        <w:rPr>
          <w:rFonts w:ascii="Calibri" w:eastAsia="Calibri" w:hAnsi="Calibri" w:cs="Calibri"/>
          <w:b/>
          <w:color w:val="000000"/>
          <w:sz w:val="24"/>
        </w:rPr>
        <w:t>Board Members In Attendance:</w:t>
      </w:r>
      <w:r>
        <w:rPr>
          <w:rFonts w:ascii="Calibri" w:eastAsia="Calibri" w:hAnsi="Calibri" w:cs="Calibri"/>
          <w:color w:val="000000"/>
          <w:sz w:val="24"/>
        </w:rPr>
        <w:t xml:space="preserve">  Doug Chapman, </w:t>
      </w:r>
      <w:r w:rsidR="00CE5E42">
        <w:rPr>
          <w:rFonts w:ascii="Calibri" w:eastAsia="Calibri" w:hAnsi="Calibri" w:cs="Calibri"/>
          <w:color w:val="000000"/>
          <w:sz w:val="24"/>
        </w:rPr>
        <w:t xml:space="preserve">Terry Charles, </w:t>
      </w:r>
      <w:r w:rsidR="0022579B">
        <w:rPr>
          <w:rFonts w:ascii="Calibri" w:eastAsia="Calibri" w:hAnsi="Calibri" w:cs="Calibri"/>
          <w:color w:val="000000"/>
          <w:sz w:val="24"/>
        </w:rPr>
        <w:t xml:space="preserve">Steven Cohen, </w:t>
      </w:r>
      <w:r w:rsidR="00F7776B">
        <w:rPr>
          <w:rFonts w:ascii="Calibri" w:eastAsia="Calibri" w:hAnsi="Calibri" w:cs="Calibri"/>
          <w:color w:val="000000"/>
          <w:sz w:val="24"/>
        </w:rPr>
        <w:t>Anne Sull</w:t>
      </w:r>
      <w:r w:rsidR="009414D9">
        <w:rPr>
          <w:rFonts w:ascii="Calibri" w:eastAsia="Calibri" w:hAnsi="Calibri" w:cs="Calibri"/>
          <w:color w:val="000000"/>
          <w:sz w:val="24"/>
        </w:rPr>
        <w:t xml:space="preserve">ivan,  Moh </w:t>
      </w:r>
      <w:proofErr w:type="spellStart"/>
      <w:r w:rsidR="009414D9">
        <w:rPr>
          <w:rFonts w:ascii="Calibri" w:eastAsia="Calibri" w:hAnsi="Calibri" w:cs="Calibri"/>
          <w:color w:val="000000"/>
          <w:sz w:val="24"/>
        </w:rPr>
        <w:t>Raissi</w:t>
      </w:r>
      <w:proofErr w:type="spellEnd"/>
      <w:r w:rsidR="00633D69">
        <w:rPr>
          <w:rFonts w:ascii="Calibri" w:eastAsia="Calibri" w:hAnsi="Calibri" w:cs="Calibri"/>
          <w:color w:val="000000"/>
          <w:sz w:val="24"/>
        </w:rPr>
        <w:t>, Frank Laliberte,  Sandy Sweet</w:t>
      </w:r>
      <w:r w:rsidR="00595326">
        <w:rPr>
          <w:rFonts w:ascii="Calibri" w:eastAsia="Calibri" w:hAnsi="Calibri" w:cs="Calibri"/>
          <w:color w:val="000000"/>
          <w:sz w:val="24"/>
        </w:rPr>
        <w:t xml:space="preserve">, Randy </w:t>
      </w:r>
      <w:proofErr w:type="spellStart"/>
      <w:r w:rsidR="00595326">
        <w:rPr>
          <w:rFonts w:ascii="Calibri" w:eastAsia="Calibri" w:hAnsi="Calibri" w:cs="Calibri"/>
          <w:color w:val="000000"/>
          <w:sz w:val="24"/>
        </w:rPr>
        <w:t>Osga</w:t>
      </w:r>
      <w:proofErr w:type="spellEnd"/>
      <w:r w:rsidR="009414D9">
        <w:rPr>
          <w:rFonts w:ascii="Calibri" w:eastAsia="Calibri" w:hAnsi="Calibri" w:cs="Calibri"/>
          <w:color w:val="000000"/>
          <w:sz w:val="24"/>
        </w:rPr>
        <w:t>, Courtney Smith</w:t>
      </w:r>
      <w:r w:rsidR="00595326">
        <w:rPr>
          <w:rFonts w:ascii="Calibri" w:eastAsia="Calibri" w:hAnsi="Calibri" w:cs="Calibri"/>
          <w:color w:val="000000"/>
          <w:sz w:val="24"/>
        </w:rPr>
        <w:t xml:space="preserve"> </w:t>
      </w:r>
    </w:p>
    <w:p w:rsidR="00595326" w:rsidRDefault="00595326" w:rsidP="00595326">
      <w:pPr>
        <w:spacing w:after="0" w:line="344" w:lineRule="auto"/>
        <w:rPr>
          <w:rFonts w:ascii="Calibri" w:eastAsia="Calibri" w:hAnsi="Calibri" w:cs="Calibri"/>
          <w:color w:val="000000"/>
          <w:sz w:val="24"/>
        </w:rPr>
      </w:pPr>
    </w:p>
    <w:p w:rsidR="00595326" w:rsidRDefault="00595326" w:rsidP="00595326">
      <w:pPr>
        <w:spacing w:after="0" w:line="344" w:lineRule="auto"/>
        <w:rPr>
          <w:rFonts w:ascii="Calibri" w:eastAsia="Calibri" w:hAnsi="Calibri" w:cs="Calibri"/>
          <w:color w:val="000000"/>
          <w:sz w:val="24"/>
        </w:rPr>
      </w:pPr>
      <w:r>
        <w:rPr>
          <w:rFonts w:ascii="Calibri" w:eastAsia="Calibri" w:hAnsi="Calibri" w:cs="Calibri"/>
          <w:color w:val="000000"/>
          <w:sz w:val="24"/>
        </w:rPr>
        <w:t xml:space="preserve">Absent:  </w:t>
      </w:r>
      <w:r w:rsidR="009414D9">
        <w:rPr>
          <w:rFonts w:ascii="Calibri" w:eastAsia="Calibri" w:hAnsi="Calibri" w:cs="Calibri"/>
          <w:color w:val="000000"/>
          <w:sz w:val="24"/>
        </w:rPr>
        <w:t xml:space="preserve">Paul </w:t>
      </w:r>
      <w:proofErr w:type="spellStart"/>
      <w:r w:rsidR="009414D9">
        <w:rPr>
          <w:rFonts w:ascii="Calibri" w:eastAsia="Calibri" w:hAnsi="Calibri" w:cs="Calibri"/>
          <w:color w:val="000000"/>
          <w:sz w:val="24"/>
        </w:rPr>
        <w:t>Brazenor</w:t>
      </w:r>
      <w:proofErr w:type="spellEnd"/>
      <w:r>
        <w:rPr>
          <w:rFonts w:ascii="Calibri" w:eastAsia="Calibri" w:hAnsi="Calibri" w:cs="Calibri"/>
          <w:color w:val="000000"/>
          <w:sz w:val="24"/>
        </w:rPr>
        <w:t>, Ryan Harry</w:t>
      </w:r>
    </w:p>
    <w:p w:rsidR="00595326" w:rsidRDefault="00595326" w:rsidP="00595326">
      <w:pPr>
        <w:spacing w:after="0" w:line="344" w:lineRule="auto"/>
        <w:rPr>
          <w:rFonts w:ascii="Calibri" w:eastAsia="Calibri" w:hAnsi="Calibri" w:cs="Calibri"/>
          <w:color w:val="000000"/>
          <w:sz w:val="24"/>
        </w:rPr>
      </w:pPr>
    </w:p>
    <w:p w:rsidR="00F7776B" w:rsidRDefault="00F7776B" w:rsidP="00633D69">
      <w:pPr>
        <w:spacing w:after="0" w:line="344" w:lineRule="auto"/>
        <w:ind w:left="-5" w:hanging="10"/>
        <w:rPr>
          <w:rFonts w:ascii="Calibri" w:eastAsia="Calibri" w:hAnsi="Calibri" w:cs="Calibri"/>
          <w:color w:val="000000"/>
          <w:sz w:val="24"/>
        </w:rPr>
      </w:pPr>
      <w:r>
        <w:rPr>
          <w:rFonts w:ascii="Calibri" w:eastAsia="Calibri" w:hAnsi="Calibri" w:cs="Calibri"/>
          <w:color w:val="000000"/>
          <w:sz w:val="24"/>
        </w:rPr>
        <w:t xml:space="preserve">Also in attendance:  Charlie </w:t>
      </w:r>
      <w:proofErr w:type="spellStart"/>
      <w:r>
        <w:rPr>
          <w:rFonts w:ascii="Calibri" w:eastAsia="Calibri" w:hAnsi="Calibri" w:cs="Calibri"/>
          <w:color w:val="000000"/>
          <w:sz w:val="24"/>
        </w:rPr>
        <w:t>Michaelman</w:t>
      </w:r>
      <w:proofErr w:type="spellEnd"/>
      <w:r>
        <w:rPr>
          <w:rFonts w:ascii="Calibri" w:eastAsia="Calibri" w:hAnsi="Calibri" w:cs="Calibri"/>
          <w:color w:val="000000"/>
          <w:sz w:val="24"/>
        </w:rPr>
        <w:t>, LL</w:t>
      </w:r>
      <w:r w:rsidR="00633D69">
        <w:rPr>
          <w:rFonts w:ascii="Calibri" w:eastAsia="Calibri" w:hAnsi="Calibri" w:cs="Calibri"/>
          <w:color w:val="000000"/>
          <w:sz w:val="24"/>
        </w:rPr>
        <w:t>C</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ind w:left="-5" w:hanging="10"/>
        <w:rPr>
          <w:rFonts w:ascii="Calibri" w:eastAsia="Calibri" w:hAnsi="Calibri" w:cs="Calibri"/>
          <w:color w:val="000000"/>
          <w:sz w:val="24"/>
        </w:rPr>
      </w:pPr>
      <w:r>
        <w:rPr>
          <w:rFonts w:ascii="Calibri" w:eastAsia="Calibri" w:hAnsi="Calibri" w:cs="Calibri"/>
          <w:color w:val="000000"/>
          <w:sz w:val="24"/>
        </w:rPr>
        <w:t>Doug Chapman called the meeting to order</w:t>
      </w:r>
      <w:r w:rsidR="00F7776B">
        <w:rPr>
          <w:rFonts w:ascii="Calibri" w:eastAsia="Calibri" w:hAnsi="Calibri" w:cs="Calibri"/>
          <w:color w:val="000000"/>
          <w:sz w:val="24"/>
        </w:rPr>
        <w:t xml:space="preserve"> </w:t>
      </w:r>
      <w:proofErr w:type="gramStart"/>
      <w:r w:rsidR="00F7776B">
        <w:rPr>
          <w:rFonts w:ascii="Calibri" w:eastAsia="Calibri" w:hAnsi="Calibri" w:cs="Calibri"/>
          <w:color w:val="000000"/>
          <w:sz w:val="24"/>
        </w:rPr>
        <w:t xml:space="preserve">at  </w:t>
      </w:r>
      <w:r w:rsidR="009414D9">
        <w:rPr>
          <w:rFonts w:ascii="Calibri" w:eastAsia="Calibri" w:hAnsi="Calibri" w:cs="Calibri"/>
          <w:color w:val="000000"/>
          <w:sz w:val="24"/>
        </w:rPr>
        <w:t>1:05</w:t>
      </w:r>
      <w:r w:rsidR="0022579B">
        <w:rPr>
          <w:rFonts w:ascii="Calibri" w:eastAsia="Calibri" w:hAnsi="Calibri" w:cs="Calibri"/>
          <w:color w:val="000000"/>
          <w:sz w:val="24"/>
        </w:rPr>
        <w:t>pm</w:t>
      </w:r>
      <w:proofErr w:type="gramEnd"/>
      <w:r w:rsidR="0022579B">
        <w:rPr>
          <w:rFonts w:ascii="Calibri" w:eastAsia="Calibri" w:hAnsi="Calibri" w:cs="Calibri"/>
          <w:color w:val="000000"/>
          <w:sz w:val="24"/>
        </w:rPr>
        <w:t xml:space="preserve">. </w:t>
      </w:r>
    </w:p>
    <w:p w:rsidR="008A69B3" w:rsidRDefault="006D08D5">
      <w:pPr>
        <w:spacing w:after="0"/>
        <w:ind w:left="-5" w:hanging="10"/>
        <w:rPr>
          <w:rFonts w:ascii="Calibri" w:eastAsia="Calibri" w:hAnsi="Calibri" w:cs="Calibri"/>
          <w:color w:val="000000"/>
          <w:sz w:val="24"/>
        </w:rPr>
      </w:pPr>
      <w:r>
        <w:rPr>
          <w:rFonts w:ascii="Arial" w:eastAsia="Arial" w:hAnsi="Arial" w:cs="Arial"/>
          <w:b/>
          <w:color w:val="000000"/>
          <w:sz w:val="24"/>
        </w:rPr>
        <w:t xml:space="preserve"> </w:t>
      </w:r>
      <w:r>
        <w:rPr>
          <w:rFonts w:ascii="Calibri" w:eastAsia="Calibri" w:hAnsi="Calibri" w:cs="Calibri"/>
          <w:b/>
          <w:color w:val="000000"/>
          <w:sz w:val="24"/>
        </w:rPr>
        <w:t xml:space="preserve"> </w:t>
      </w:r>
    </w:p>
    <w:p w:rsidR="008A69B3" w:rsidRDefault="0022579B">
      <w:pPr>
        <w:spacing w:after="0" w:line="344" w:lineRule="auto"/>
        <w:ind w:left="-5" w:hanging="10"/>
        <w:rPr>
          <w:rFonts w:ascii="Calibri" w:eastAsia="Calibri" w:hAnsi="Calibri" w:cs="Calibri"/>
          <w:color w:val="000000"/>
          <w:sz w:val="24"/>
        </w:rPr>
      </w:pPr>
      <w:r>
        <w:rPr>
          <w:rFonts w:ascii="Calibri" w:eastAsia="Calibri" w:hAnsi="Calibri" w:cs="Calibri"/>
          <w:b/>
          <w:color w:val="000000"/>
          <w:sz w:val="24"/>
        </w:rPr>
        <w:t xml:space="preserve">Secretary’s report:  </w:t>
      </w:r>
      <w:r w:rsidR="00CE5E42">
        <w:rPr>
          <w:rFonts w:ascii="Calibri" w:eastAsia="Calibri" w:hAnsi="Calibri" w:cs="Calibri"/>
          <w:color w:val="000000"/>
          <w:sz w:val="24"/>
        </w:rPr>
        <w:t xml:space="preserve">Minutes from the </w:t>
      </w:r>
      <w:r>
        <w:rPr>
          <w:rFonts w:ascii="Calibri" w:eastAsia="Calibri" w:hAnsi="Calibri" w:cs="Calibri"/>
          <w:color w:val="000000"/>
          <w:sz w:val="24"/>
        </w:rPr>
        <w:t>last m</w:t>
      </w:r>
      <w:r w:rsidR="00CE5E42">
        <w:rPr>
          <w:rFonts w:ascii="Calibri" w:eastAsia="Calibri" w:hAnsi="Calibri" w:cs="Calibri"/>
          <w:color w:val="000000"/>
          <w:sz w:val="24"/>
        </w:rPr>
        <w:t>eeting</w:t>
      </w:r>
      <w:r>
        <w:rPr>
          <w:rFonts w:ascii="Calibri" w:eastAsia="Calibri" w:hAnsi="Calibri" w:cs="Calibri"/>
          <w:color w:val="000000"/>
          <w:sz w:val="24"/>
        </w:rPr>
        <w:t xml:space="preserve"> were reviewed</w:t>
      </w:r>
      <w:r w:rsidR="00CE5E42">
        <w:rPr>
          <w:rFonts w:ascii="Calibri" w:eastAsia="Calibri" w:hAnsi="Calibri" w:cs="Calibri"/>
          <w:color w:val="000000"/>
          <w:sz w:val="24"/>
        </w:rPr>
        <w:t xml:space="preserve">. </w:t>
      </w:r>
      <w:proofErr w:type="spellStart"/>
      <w:r w:rsidR="009414D9">
        <w:rPr>
          <w:rFonts w:ascii="Calibri" w:eastAsia="Calibri" w:hAnsi="Calibri" w:cs="Calibri"/>
          <w:color w:val="000000"/>
          <w:sz w:val="24"/>
        </w:rPr>
        <w:t>Moh</w:t>
      </w:r>
      <w:proofErr w:type="spellEnd"/>
      <w:r w:rsidR="009414D9">
        <w:rPr>
          <w:rFonts w:ascii="Calibri" w:eastAsia="Calibri" w:hAnsi="Calibri" w:cs="Calibri"/>
          <w:color w:val="000000"/>
          <w:sz w:val="24"/>
        </w:rPr>
        <w:t xml:space="preserve"> </w:t>
      </w:r>
      <w:proofErr w:type="spellStart"/>
      <w:r w:rsidR="009414D9">
        <w:rPr>
          <w:rFonts w:ascii="Calibri" w:eastAsia="Calibri" w:hAnsi="Calibri" w:cs="Calibri"/>
          <w:color w:val="000000"/>
          <w:sz w:val="24"/>
        </w:rPr>
        <w:t>Raissi</w:t>
      </w:r>
      <w:proofErr w:type="spellEnd"/>
      <w:r w:rsidR="005C2303">
        <w:rPr>
          <w:rFonts w:ascii="Calibri" w:eastAsia="Calibri" w:hAnsi="Calibri" w:cs="Calibri"/>
          <w:color w:val="000000"/>
          <w:sz w:val="24"/>
        </w:rPr>
        <w:t xml:space="preserve"> made a motion to accept</w:t>
      </w:r>
      <w:r w:rsidR="009414D9">
        <w:rPr>
          <w:rFonts w:ascii="Calibri" w:eastAsia="Calibri" w:hAnsi="Calibri" w:cs="Calibri"/>
          <w:color w:val="000000"/>
          <w:sz w:val="24"/>
        </w:rPr>
        <w:t xml:space="preserve">. Terry </w:t>
      </w:r>
      <w:proofErr w:type="gramStart"/>
      <w:r w:rsidR="009414D9">
        <w:rPr>
          <w:rFonts w:ascii="Calibri" w:eastAsia="Calibri" w:hAnsi="Calibri" w:cs="Calibri"/>
          <w:color w:val="000000"/>
          <w:sz w:val="24"/>
        </w:rPr>
        <w:t>Charles</w:t>
      </w:r>
      <w:r w:rsidR="00633D69">
        <w:rPr>
          <w:rFonts w:ascii="Calibri" w:eastAsia="Calibri" w:hAnsi="Calibri" w:cs="Calibri"/>
          <w:color w:val="000000"/>
          <w:sz w:val="24"/>
        </w:rPr>
        <w:t xml:space="preserve"> </w:t>
      </w:r>
      <w:r w:rsidR="005C2303">
        <w:rPr>
          <w:rFonts w:ascii="Calibri" w:eastAsia="Calibri" w:hAnsi="Calibri" w:cs="Calibri"/>
          <w:color w:val="000000"/>
          <w:sz w:val="24"/>
        </w:rPr>
        <w:t xml:space="preserve"> seconded</w:t>
      </w:r>
      <w:proofErr w:type="gramEnd"/>
      <w:r w:rsidR="005C2303">
        <w:rPr>
          <w:rFonts w:ascii="Calibri" w:eastAsia="Calibri" w:hAnsi="Calibri" w:cs="Calibri"/>
          <w:color w:val="000000"/>
          <w:sz w:val="24"/>
        </w:rPr>
        <w:t xml:space="preserve">. Motion passed unanimously. </w:t>
      </w:r>
      <w:r w:rsidR="006D08D5">
        <w:rPr>
          <w:rFonts w:ascii="Calibri" w:eastAsia="Calibri" w:hAnsi="Calibri" w:cs="Calibri"/>
          <w:color w:val="000000"/>
          <w:sz w:val="24"/>
        </w:rPr>
        <w:t xml:space="preserve">  </w:t>
      </w:r>
    </w:p>
    <w:p w:rsidR="008A69B3" w:rsidRDefault="006D08D5">
      <w:pPr>
        <w:spacing w:after="10"/>
        <w:ind w:left="192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line="344" w:lineRule="auto"/>
        <w:ind w:left="-5" w:hanging="10"/>
        <w:rPr>
          <w:rFonts w:ascii="Calibri" w:eastAsia="Calibri" w:hAnsi="Calibri" w:cs="Calibri"/>
          <w:color w:val="000000"/>
          <w:sz w:val="24"/>
        </w:rPr>
      </w:pPr>
      <w:r>
        <w:rPr>
          <w:rFonts w:ascii="Calibri" w:eastAsia="Calibri" w:hAnsi="Calibri" w:cs="Calibri"/>
          <w:b/>
          <w:color w:val="000000"/>
          <w:sz w:val="24"/>
        </w:rPr>
        <w:t xml:space="preserve">Treasurer’s report:  </w:t>
      </w:r>
      <w:r w:rsidR="005C2303">
        <w:rPr>
          <w:rFonts w:ascii="Calibri" w:eastAsia="Calibri" w:hAnsi="Calibri" w:cs="Calibri"/>
          <w:color w:val="000000"/>
          <w:sz w:val="24"/>
        </w:rPr>
        <w:t>R</w:t>
      </w:r>
      <w:r>
        <w:rPr>
          <w:rFonts w:ascii="Calibri" w:eastAsia="Calibri" w:hAnsi="Calibri" w:cs="Calibri"/>
          <w:color w:val="000000"/>
          <w:sz w:val="24"/>
        </w:rPr>
        <w:t xml:space="preserve">eviewed and </w:t>
      </w:r>
      <w:r w:rsidR="00CE5E42">
        <w:rPr>
          <w:rFonts w:ascii="Calibri" w:eastAsia="Calibri" w:hAnsi="Calibri" w:cs="Calibri"/>
          <w:color w:val="000000"/>
          <w:sz w:val="24"/>
        </w:rPr>
        <w:t>filed</w:t>
      </w:r>
      <w:r>
        <w:rPr>
          <w:rFonts w:ascii="Calibri" w:eastAsia="Calibri" w:hAnsi="Calibri" w:cs="Calibri"/>
          <w:color w:val="000000"/>
          <w:sz w:val="24"/>
        </w:rPr>
        <w:t xml:space="preserve">.   </w:t>
      </w:r>
      <w:r w:rsidR="009414D9">
        <w:rPr>
          <w:rFonts w:ascii="Calibri" w:eastAsia="Calibri" w:hAnsi="Calibri" w:cs="Calibri"/>
          <w:color w:val="000000"/>
          <w:sz w:val="24"/>
        </w:rPr>
        <w:t>Terry Charles discussed the current maturing CD and made a recommendation for the time choice</w:t>
      </w:r>
      <w:r w:rsidR="00B46378">
        <w:rPr>
          <w:rFonts w:ascii="Calibri" w:eastAsia="Calibri" w:hAnsi="Calibri" w:cs="Calibri"/>
          <w:color w:val="000000"/>
          <w:sz w:val="24"/>
        </w:rPr>
        <w:t xml:space="preserve"> when it does mature</w:t>
      </w:r>
      <w:r w:rsidR="009414D9">
        <w:rPr>
          <w:rFonts w:ascii="Calibri" w:eastAsia="Calibri" w:hAnsi="Calibri" w:cs="Calibri"/>
          <w:color w:val="000000"/>
          <w:sz w:val="24"/>
        </w:rPr>
        <w:t xml:space="preserve">.  CD doesn’t mature until May.  </w:t>
      </w:r>
    </w:p>
    <w:p w:rsidR="008A69B3" w:rsidRDefault="006D08D5">
      <w:pPr>
        <w:spacing w:after="10"/>
        <w:rPr>
          <w:rFonts w:ascii="Calibri" w:eastAsia="Calibri" w:hAnsi="Calibri" w:cs="Calibri"/>
          <w:color w:val="000000"/>
          <w:sz w:val="24"/>
        </w:rPr>
      </w:pPr>
      <w:r>
        <w:rPr>
          <w:rFonts w:ascii="Calibri" w:eastAsia="Calibri" w:hAnsi="Calibri" w:cs="Calibri"/>
          <w:color w:val="000000"/>
          <w:sz w:val="24"/>
        </w:rPr>
        <w:t xml:space="preserve"> </w:t>
      </w:r>
    </w:p>
    <w:p w:rsidR="004C16C8" w:rsidRDefault="006D08D5">
      <w:pPr>
        <w:spacing w:after="0" w:line="344" w:lineRule="auto"/>
        <w:ind w:left="-5" w:hanging="10"/>
        <w:rPr>
          <w:rFonts w:ascii="Calibri" w:eastAsia="Calibri" w:hAnsi="Calibri" w:cs="Calibri"/>
          <w:color w:val="000000"/>
          <w:sz w:val="24"/>
        </w:rPr>
      </w:pPr>
      <w:r>
        <w:rPr>
          <w:rFonts w:ascii="Calibri" w:eastAsia="Calibri" w:hAnsi="Calibri" w:cs="Calibri"/>
          <w:b/>
          <w:color w:val="000000"/>
          <w:sz w:val="24"/>
        </w:rPr>
        <w:t xml:space="preserve">President’s report:  </w:t>
      </w:r>
      <w:r w:rsidR="0022579B" w:rsidRPr="0022579B">
        <w:rPr>
          <w:rFonts w:ascii="Calibri" w:eastAsia="Calibri" w:hAnsi="Calibri" w:cs="Calibri"/>
          <w:color w:val="000000"/>
          <w:sz w:val="24"/>
        </w:rPr>
        <w:t xml:space="preserve">Doug </w:t>
      </w:r>
      <w:r w:rsidR="009414D9">
        <w:rPr>
          <w:rFonts w:ascii="Calibri" w:eastAsia="Calibri" w:hAnsi="Calibri" w:cs="Calibri"/>
          <w:color w:val="000000"/>
          <w:sz w:val="24"/>
        </w:rPr>
        <w:t xml:space="preserve">announced </w:t>
      </w:r>
      <w:r w:rsidR="00D01E37">
        <w:rPr>
          <w:rFonts w:ascii="Calibri" w:eastAsia="Calibri" w:hAnsi="Calibri" w:cs="Calibri"/>
          <w:color w:val="000000"/>
          <w:sz w:val="24"/>
        </w:rPr>
        <w:t xml:space="preserve">he was on a New England Task Force assigned the task of reviewing the current New England by-laws.  Doug attended the National USTA meeting recently in Austin, Texas.  </w:t>
      </w:r>
      <w:proofErr w:type="spellStart"/>
      <w:r w:rsidR="00D01E37">
        <w:rPr>
          <w:rFonts w:ascii="Calibri" w:eastAsia="Calibri" w:hAnsi="Calibri" w:cs="Calibri"/>
          <w:color w:val="000000"/>
          <w:sz w:val="24"/>
        </w:rPr>
        <w:t>Nationa</w:t>
      </w:r>
      <w:proofErr w:type="spellEnd"/>
      <w:r w:rsidR="00D01E37">
        <w:rPr>
          <w:rFonts w:ascii="Calibri" w:eastAsia="Calibri" w:hAnsi="Calibri" w:cs="Calibri"/>
          <w:color w:val="000000"/>
          <w:sz w:val="24"/>
        </w:rPr>
        <w:t xml:space="preserve"> USTA is focusing on player retention.  There are currently 630,000 members nationally.  </w:t>
      </w:r>
    </w:p>
    <w:p w:rsidR="00D01E37" w:rsidRDefault="00D01E37">
      <w:pPr>
        <w:spacing w:after="0" w:line="344" w:lineRule="auto"/>
        <w:ind w:left="-5" w:hanging="10"/>
        <w:rPr>
          <w:rFonts w:ascii="Calibri" w:eastAsia="Calibri" w:hAnsi="Calibri" w:cs="Calibri"/>
          <w:b/>
          <w:color w:val="000000"/>
          <w:sz w:val="24"/>
        </w:rPr>
      </w:pPr>
    </w:p>
    <w:p w:rsidR="004C16C8" w:rsidRDefault="00D01E37">
      <w:pPr>
        <w:spacing w:after="0" w:line="344" w:lineRule="auto"/>
        <w:ind w:left="-5" w:hanging="10"/>
        <w:rPr>
          <w:rFonts w:ascii="Calibri" w:eastAsia="Calibri" w:hAnsi="Calibri" w:cs="Calibri"/>
          <w:color w:val="000000"/>
          <w:sz w:val="24"/>
        </w:rPr>
      </w:pPr>
      <w:r>
        <w:rPr>
          <w:rFonts w:ascii="Calibri" w:eastAsia="Calibri" w:hAnsi="Calibri" w:cs="Calibri"/>
          <w:b/>
          <w:color w:val="000000"/>
          <w:sz w:val="24"/>
        </w:rPr>
        <w:t xml:space="preserve">Adult </w:t>
      </w:r>
      <w:proofErr w:type="gramStart"/>
      <w:r>
        <w:rPr>
          <w:rFonts w:ascii="Calibri" w:eastAsia="Calibri" w:hAnsi="Calibri" w:cs="Calibri"/>
          <w:b/>
          <w:color w:val="000000"/>
          <w:sz w:val="24"/>
        </w:rPr>
        <w:t xml:space="preserve">League </w:t>
      </w:r>
      <w:r w:rsidR="004C16C8" w:rsidRPr="004C16C8">
        <w:rPr>
          <w:rFonts w:ascii="Calibri" w:eastAsia="Calibri" w:hAnsi="Calibri" w:cs="Calibri"/>
          <w:b/>
          <w:color w:val="000000"/>
          <w:sz w:val="24"/>
        </w:rPr>
        <w:t xml:space="preserve"> report</w:t>
      </w:r>
      <w:proofErr w:type="gramEnd"/>
      <w:r w:rsidR="004C16C8">
        <w:rPr>
          <w:rFonts w:ascii="Calibri" w:eastAsia="Calibri" w:hAnsi="Calibri" w:cs="Calibri"/>
          <w:color w:val="000000"/>
          <w:sz w:val="24"/>
        </w:rPr>
        <w:t xml:space="preserve">:  </w:t>
      </w:r>
      <w:r>
        <w:rPr>
          <w:rFonts w:ascii="Calibri" w:eastAsia="Calibri" w:hAnsi="Calibri" w:cs="Calibri"/>
          <w:color w:val="000000"/>
          <w:sz w:val="24"/>
        </w:rPr>
        <w:t xml:space="preserve">The league is working on starting a 55 &amp; Over 6.0 men’s league and a 55 &amp; Over 9.0 Women’s league.  Also, Charlie </w:t>
      </w:r>
      <w:proofErr w:type="spellStart"/>
      <w:r>
        <w:rPr>
          <w:rFonts w:ascii="Calibri" w:eastAsia="Calibri" w:hAnsi="Calibri" w:cs="Calibri"/>
          <w:color w:val="000000"/>
          <w:sz w:val="24"/>
        </w:rPr>
        <w:t>Michaelman</w:t>
      </w:r>
      <w:proofErr w:type="spellEnd"/>
      <w:r>
        <w:rPr>
          <w:rFonts w:ascii="Calibri" w:eastAsia="Calibri" w:hAnsi="Calibri" w:cs="Calibri"/>
          <w:color w:val="000000"/>
          <w:sz w:val="24"/>
        </w:rPr>
        <w:t xml:space="preserve"> is working with the Cape’s Local League Coordinator to start a mixed 55 &amp; </w:t>
      </w:r>
      <w:proofErr w:type="gramStart"/>
      <w:r>
        <w:rPr>
          <w:rFonts w:ascii="Calibri" w:eastAsia="Calibri" w:hAnsi="Calibri" w:cs="Calibri"/>
          <w:color w:val="000000"/>
          <w:sz w:val="24"/>
        </w:rPr>
        <w:t>Over</w:t>
      </w:r>
      <w:proofErr w:type="gramEnd"/>
      <w:r>
        <w:rPr>
          <w:rFonts w:ascii="Calibri" w:eastAsia="Calibri" w:hAnsi="Calibri" w:cs="Calibri"/>
          <w:color w:val="000000"/>
          <w:sz w:val="24"/>
        </w:rPr>
        <w:t xml:space="preserve"> league.  This league would not advance to a national tournament.  </w:t>
      </w:r>
      <w:r w:rsidR="00D576D5">
        <w:rPr>
          <w:rFonts w:ascii="Calibri" w:eastAsia="Calibri" w:hAnsi="Calibri" w:cs="Calibri"/>
          <w:color w:val="000000"/>
          <w:sz w:val="24"/>
        </w:rPr>
        <w:t xml:space="preserve">Charlie is also trying to start a Social League of 2.0/2.5 women.  </w:t>
      </w:r>
    </w:p>
    <w:p w:rsidR="00D576D5" w:rsidRDefault="00D576D5">
      <w:pPr>
        <w:spacing w:after="0" w:line="344" w:lineRule="auto"/>
        <w:ind w:left="-5" w:hanging="10"/>
        <w:rPr>
          <w:rFonts w:ascii="Calibri" w:eastAsia="Calibri" w:hAnsi="Calibri" w:cs="Calibri"/>
          <w:color w:val="000000"/>
          <w:sz w:val="24"/>
        </w:rPr>
      </w:pPr>
    </w:p>
    <w:p w:rsidR="00D576D5" w:rsidRDefault="00D576D5">
      <w:pPr>
        <w:spacing w:after="0" w:line="344" w:lineRule="auto"/>
        <w:ind w:left="-5" w:hanging="10"/>
        <w:rPr>
          <w:rFonts w:ascii="Calibri" w:eastAsia="Calibri" w:hAnsi="Calibri" w:cs="Calibri"/>
          <w:color w:val="000000"/>
          <w:sz w:val="24"/>
        </w:rPr>
      </w:pPr>
      <w:r w:rsidRPr="00D576D5">
        <w:rPr>
          <w:rFonts w:ascii="Calibri" w:eastAsia="Calibri" w:hAnsi="Calibri" w:cs="Calibri"/>
          <w:b/>
          <w:color w:val="000000"/>
          <w:sz w:val="24"/>
        </w:rPr>
        <w:t>CTA/NJTL report</w:t>
      </w:r>
      <w:r>
        <w:rPr>
          <w:rFonts w:ascii="Calibri" w:eastAsia="Calibri" w:hAnsi="Calibri" w:cs="Calibri"/>
          <w:color w:val="000000"/>
          <w:sz w:val="24"/>
        </w:rPr>
        <w:t xml:space="preserve">:  </w:t>
      </w:r>
      <w:r w:rsidRPr="00D576D5">
        <w:rPr>
          <w:rFonts w:ascii="Calibri" w:eastAsia="Calibri" w:hAnsi="Calibri" w:cs="Calibri"/>
          <w:color w:val="000000"/>
          <w:sz w:val="24"/>
        </w:rPr>
        <w:t>Courtney Smith</w:t>
      </w:r>
      <w:r>
        <w:rPr>
          <w:rFonts w:ascii="Calibri" w:eastAsia="Calibri" w:hAnsi="Calibri" w:cs="Calibri"/>
          <w:color w:val="000000"/>
          <w:sz w:val="24"/>
        </w:rPr>
        <w:t xml:space="preserve"> reported that she is in the process of forming an NJTL called Providence Aces.  </w:t>
      </w:r>
      <w:proofErr w:type="gramStart"/>
      <w:r>
        <w:rPr>
          <w:rFonts w:ascii="Calibri" w:eastAsia="Calibri" w:hAnsi="Calibri" w:cs="Calibri"/>
          <w:color w:val="000000"/>
          <w:sz w:val="24"/>
        </w:rPr>
        <w:t>Plans to start in two Providence elementary schools.</w:t>
      </w:r>
      <w:proofErr w:type="gramEnd"/>
      <w:r>
        <w:rPr>
          <w:rFonts w:ascii="Calibri" w:eastAsia="Calibri" w:hAnsi="Calibri" w:cs="Calibri"/>
          <w:color w:val="000000"/>
          <w:sz w:val="24"/>
        </w:rPr>
        <w:t xml:space="preserve">  </w:t>
      </w:r>
    </w:p>
    <w:p w:rsidR="00D576D5" w:rsidRDefault="00D576D5">
      <w:pPr>
        <w:spacing w:after="0" w:line="344" w:lineRule="auto"/>
        <w:ind w:left="-5" w:hanging="10"/>
        <w:rPr>
          <w:rFonts w:ascii="Calibri" w:eastAsia="Calibri" w:hAnsi="Calibri" w:cs="Calibri"/>
          <w:b/>
          <w:color w:val="000000"/>
          <w:sz w:val="24"/>
        </w:rPr>
      </w:pPr>
    </w:p>
    <w:p w:rsidR="00D576D5" w:rsidRDefault="00D576D5">
      <w:pPr>
        <w:spacing w:after="0" w:line="344" w:lineRule="auto"/>
        <w:ind w:left="-5" w:hanging="10"/>
        <w:rPr>
          <w:rFonts w:ascii="Calibri" w:eastAsia="Calibri" w:hAnsi="Calibri" w:cs="Calibri"/>
          <w:color w:val="000000"/>
          <w:sz w:val="24"/>
        </w:rPr>
      </w:pPr>
      <w:r>
        <w:rPr>
          <w:rFonts w:ascii="Calibri" w:eastAsia="Calibri" w:hAnsi="Calibri" w:cs="Calibri"/>
          <w:b/>
          <w:color w:val="000000"/>
          <w:sz w:val="24"/>
        </w:rPr>
        <w:lastRenderedPageBreak/>
        <w:t xml:space="preserve">School Tennis report:  </w:t>
      </w:r>
      <w:proofErr w:type="spellStart"/>
      <w:r>
        <w:rPr>
          <w:rFonts w:ascii="Calibri" w:eastAsia="Calibri" w:hAnsi="Calibri" w:cs="Calibri"/>
          <w:color w:val="000000"/>
          <w:sz w:val="24"/>
        </w:rPr>
        <w:t>Moh</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Raissi</w:t>
      </w:r>
      <w:proofErr w:type="spellEnd"/>
      <w:r>
        <w:rPr>
          <w:rFonts w:ascii="Calibri" w:eastAsia="Calibri" w:hAnsi="Calibri" w:cs="Calibri"/>
          <w:color w:val="000000"/>
          <w:sz w:val="24"/>
        </w:rPr>
        <w:t xml:space="preserve"> reported there are currently thirteen (13) schools in the middle school program.  New schools added this season are Jamestown and St. Michael’s in Newport.  </w:t>
      </w:r>
    </w:p>
    <w:p w:rsidR="00D576D5" w:rsidRDefault="00D576D5">
      <w:pPr>
        <w:spacing w:after="0" w:line="344" w:lineRule="auto"/>
        <w:ind w:left="-5" w:hanging="10"/>
        <w:rPr>
          <w:rFonts w:ascii="Calibri" w:eastAsia="Calibri" w:hAnsi="Calibri" w:cs="Calibri"/>
          <w:color w:val="000000"/>
          <w:sz w:val="24"/>
        </w:rPr>
      </w:pPr>
    </w:p>
    <w:p w:rsidR="00D576D5" w:rsidRDefault="00D576D5">
      <w:pPr>
        <w:spacing w:after="0" w:line="344" w:lineRule="auto"/>
        <w:ind w:left="-5" w:hanging="10"/>
        <w:rPr>
          <w:rFonts w:ascii="Calibri" w:eastAsia="Calibri" w:hAnsi="Calibri" w:cs="Calibri"/>
          <w:color w:val="000000"/>
          <w:sz w:val="24"/>
        </w:rPr>
      </w:pPr>
      <w:r w:rsidRPr="00D576D5">
        <w:rPr>
          <w:rFonts w:ascii="Calibri" w:eastAsia="Calibri" w:hAnsi="Calibri" w:cs="Calibri"/>
          <w:b/>
          <w:color w:val="000000"/>
          <w:sz w:val="24"/>
        </w:rPr>
        <w:t>Adaptive Tennis report</w:t>
      </w:r>
      <w:r>
        <w:rPr>
          <w:rFonts w:ascii="Calibri" w:eastAsia="Calibri" w:hAnsi="Calibri" w:cs="Calibri"/>
          <w:color w:val="000000"/>
          <w:sz w:val="24"/>
        </w:rPr>
        <w:t xml:space="preserve">:  Courtney Smith reported that adaptive tennis will be started in North Smithfield this summer along with the Wounded Warrior.  </w:t>
      </w:r>
    </w:p>
    <w:p w:rsidR="00D576D5" w:rsidRPr="00D576D5" w:rsidRDefault="00D576D5">
      <w:pPr>
        <w:spacing w:after="0" w:line="344" w:lineRule="auto"/>
        <w:ind w:left="-5" w:hanging="10"/>
        <w:rPr>
          <w:rFonts w:ascii="Calibri" w:eastAsia="Calibri" w:hAnsi="Calibri" w:cs="Calibri"/>
          <w:color w:val="000000"/>
          <w:sz w:val="24"/>
        </w:rPr>
      </w:pPr>
    </w:p>
    <w:p w:rsidR="005D46BF" w:rsidRDefault="00617FB0" w:rsidP="00106C08">
      <w:pPr>
        <w:spacing w:after="0" w:line="344" w:lineRule="auto"/>
        <w:rPr>
          <w:rFonts w:ascii="Calibri" w:eastAsia="Calibri" w:hAnsi="Calibri" w:cs="Calibri"/>
          <w:b/>
          <w:color w:val="000000"/>
          <w:sz w:val="24"/>
        </w:rPr>
      </w:pPr>
      <w:r w:rsidRPr="007E4E33">
        <w:rPr>
          <w:rFonts w:ascii="Calibri" w:eastAsia="Calibri" w:hAnsi="Calibri" w:cs="Calibri"/>
          <w:b/>
          <w:color w:val="000000"/>
          <w:sz w:val="24"/>
        </w:rPr>
        <w:t xml:space="preserve"> </w:t>
      </w:r>
      <w:proofErr w:type="gramStart"/>
      <w:r w:rsidR="007E4E33" w:rsidRPr="007E4E33">
        <w:rPr>
          <w:rFonts w:ascii="Calibri" w:eastAsia="Calibri" w:hAnsi="Calibri" w:cs="Calibri"/>
          <w:b/>
          <w:color w:val="000000"/>
          <w:sz w:val="24"/>
        </w:rPr>
        <w:t>OLD</w:t>
      </w:r>
      <w:r w:rsidR="007E4E33">
        <w:rPr>
          <w:rFonts w:ascii="Calibri" w:eastAsia="Calibri" w:hAnsi="Calibri" w:cs="Calibri"/>
          <w:color w:val="000000"/>
          <w:sz w:val="24"/>
        </w:rPr>
        <w:t xml:space="preserve"> </w:t>
      </w:r>
      <w:r w:rsidR="005D46BF" w:rsidRPr="005D46BF">
        <w:rPr>
          <w:rFonts w:ascii="Calibri" w:eastAsia="Calibri" w:hAnsi="Calibri" w:cs="Calibri"/>
          <w:b/>
          <w:color w:val="000000"/>
          <w:sz w:val="24"/>
        </w:rPr>
        <w:t xml:space="preserve"> BUSINESS</w:t>
      </w:r>
      <w:proofErr w:type="gramEnd"/>
    </w:p>
    <w:p w:rsidR="007E4E33" w:rsidRDefault="007E4E33" w:rsidP="00106C08">
      <w:pPr>
        <w:spacing w:after="0" w:line="344" w:lineRule="auto"/>
        <w:rPr>
          <w:rFonts w:ascii="Calibri" w:eastAsia="Calibri" w:hAnsi="Calibri" w:cs="Calibri"/>
          <w:b/>
          <w:color w:val="000000"/>
          <w:sz w:val="24"/>
        </w:rPr>
      </w:pPr>
    </w:p>
    <w:p w:rsidR="007E4E33" w:rsidRDefault="007E4E33" w:rsidP="00106C08">
      <w:pPr>
        <w:spacing w:after="0" w:line="344" w:lineRule="auto"/>
        <w:rPr>
          <w:rFonts w:ascii="Calibri" w:eastAsia="Calibri" w:hAnsi="Calibri" w:cs="Calibri"/>
          <w:color w:val="000000"/>
          <w:sz w:val="24"/>
        </w:rPr>
      </w:pPr>
      <w:r>
        <w:rPr>
          <w:rFonts w:ascii="Calibri" w:eastAsia="Calibri" w:hAnsi="Calibri" w:cs="Calibri"/>
          <w:b/>
          <w:color w:val="000000"/>
          <w:sz w:val="24"/>
        </w:rPr>
        <w:t xml:space="preserve">RI Tennis Scholarship Foundation: </w:t>
      </w:r>
      <w:r w:rsidR="00D576D5">
        <w:rPr>
          <w:rFonts w:ascii="Calibri" w:eastAsia="Calibri" w:hAnsi="Calibri" w:cs="Calibri"/>
          <w:color w:val="000000"/>
          <w:sz w:val="24"/>
        </w:rPr>
        <w:t xml:space="preserve"> Applications are still</w:t>
      </w:r>
      <w:r>
        <w:rPr>
          <w:rFonts w:ascii="Calibri" w:eastAsia="Calibri" w:hAnsi="Calibri" w:cs="Calibri"/>
          <w:color w:val="000000"/>
          <w:sz w:val="24"/>
        </w:rPr>
        <w:t xml:space="preserve"> being accepted for Board members</w:t>
      </w:r>
      <w:r w:rsidR="00B46378">
        <w:rPr>
          <w:rFonts w:ascii="Calibri" w:eastAsia="Calibri" w:hAnsi="Calibri" w:cs="Calibri"/>
          <w:color w:val="000000"/>
          <w:sz w:val="24"/>
        </w:rPr>
        <w:t xml:space="preserve"> for the foundation</w:t>
      </w:r>
      <w:r>
        <w:rPr>
          <w:rFonts w:ascii="Calibri" w:eastAsia="Calibri" w:hAnsi="Calibri" w:cs="Calibri"/>
          <w:color w:val="000000"/>
          <w:sz w:val="24"/>
        </w:rPr>
        <w:t xml:space="preserve">.  </w:t>
      </w:r>
    </w:p>
    <w:p w:rsidR="007E4E33" w:rsidRDefault="007E4E33" w:rsidP="00106C08">
      <w:pPr>
        <w:spacing w:after="0" w:line="344" w:lineRule="auto"/>
        <w:rPr>
          <w:rFonts w:ascii="Calibri" w:eastAsia="Calibri" w:hAnsi="Calibri" w:cs="Calibri"/>
          <w:color w:val="000000"/>
          <w:sz w:val="24"/>
        </w:rPr>
      </w:pPr>
    </w:p>
    <w:p w:rsidR="009C5774" w:rsidRDefault="00D576D5" w:rsidP="00106C08">
      <w:pPr>
        <w:spacing w:after="0" w:line="344" w:lineRule="auto"/>
        <w:rPr>
          <w:rFonts w:ascii="Calibri" w:eastAsia="Calibri" w:hAnsi="Calibri" w:cs="Calibri"/>
          <w:color w:val="000000"/>
          <w:sz w:val="24"/>
        </w:rPr>
      </w:pPr>
      <w:r>
        <w:rPr>
          <w:rFonts w:ascii="Calibri" w:eastAsia="Calibri" w:hAnsi="Calibri" w:cs="Calibri"/>
          <w:b/>
          <w:color w:val="000000"/>
          <w:sz w:val="24"/>
        </w:rPr>
        <w:t xml:space="preserve">Strategic Priorities:  </w:t>
      </w:r>
      <w:r>
        <w:rPr>
          <w:rFonts w:ascii="Calibri" w:eastAsia="Calibri" w:hAnsi="Calibri" w:cs="Calibri"/>
          <w:color w:val="000000"/>
          <w:sz w:val="24"/>
        </w:rPr>
        <w:t xml:space="preserve">Every Board member must provide Doug Chapman with at least one idea for the Board’s strategic priority for 2019 prior to the next Board meeting.  </w:t>
      </w:r>
    </w:p>
    <w:p w:rsidR="00D576D5" w:rsidRDefault="00D576D5" w:rsidP="00106C08">
      <w:pPr>
        <w:spacing w:after="0" w:line="344" w:lineRule="auto"/>
        <w:rPr>
          <w:rFonts w:ascii="Calibri" w:eastAsia="Calibri" w:hAnsi="Calibri" w:cs="Calibri"/>
          <w:color w:val="000000"/>
          <w:sz w:val="24"/>
        </w:rPr>
      </w:pPr>
    </w:p>
    <w:p w:rsidR="009C5774" w:rsidRDefault="009C5774" w:rsidP="00106C08">
      <w:pPr>
        <w:spacing w:after="0" w:line="344" w:lineRule="auto"/>
        <w:rPr>
          <w:rFonts w:ascii="Calibri" w:eastAsia="Calibri" w:hAnsi="Calibri" w:cs="Calibri"/>
          <w:color w:val="000000"/>
          <w:sz w:val="24"/>
        </w:rPr>
      </w:pPr>
      <w:r w:rsidRPr="009C5774">
        <w:rPr>
          <w:rFonts w:ascii="Calibri" w:eastAsia="Calibri" w:hAnsi="Calibri" w:cs="Calibri"/>
          <w:b/>
          <w:color w:val="000000"/>
          <w:sz w:val="24"/>
        </w:rPr>
        <w:t>High School Coaches Workshop</w:t>
      </w:r>
      <w:r>
        <w:rPr>
          <w:rFonts w:ascii="Calibri" w:eastAsia="Calibri" w:hAnsi="Calibri" w:cs="Calibri"/>
          <w:color w:val="000000"/>
          <w:sz w:val="24"/>
        </w:rPr>
        <w:t xml:space="preserve">:  </w:t>
      </w:r>
      <w:r w:rsidR="00D576D5">
        <w:rPr>
          <w:rFonts w:ascii="Calibri" w:eastAsia="Calibri" w:hAnsi="Calibri" w:cs="Calibri"/>
          <w:color w:val="000000"/>
          <w:sz w:val="24"/>
        </w:rPr>
        <w:t xml:space="preserve">The Committee, </w:t>
      </w:r>
      <w:proofErr w:type="gramStart"/>
      <w:r w:rsidR="00D576D5">
        <w:rPr>
          <w:rFonts w:ascii="Calibri" w:eastAsia="Calibri" w:hAnsi="Calibri" w:cs="Calibri"/>
          <w:color w:val="000000"/>
          <w:sz w:val="24"/>
        </w:rPr>
        <w:t xml:space="preserve">consisting </w:t>
      </w:r>
      <w:r>
        <w:rPr>
          <w:rFonts w:ascii="Calibri" w:eastAsia="Calibri" w:hAnsi="Calibri" w:cs="Calibri"/>
          <w:color w:val="000000"/>
          <w:sz w:val="24"/>
        </w:rPr>
        <w:t xml:space="preserve"> of</w:t>
      </w:r>
      <w:proofErr w:type="gramEnd"/>
      <w:r>
        <w:rPr>
          <w:rFonts w:ascii="Calibri" w:eastAsia="Calibri" w:hAnsi="Calibri" w:cs="Calibri"/>
          <w:color w:val="000000"/>
          <w:sz w:val="24"/>
        </w:rPr>
        <w:t xml:space="preserve"> Ryan Harry, Chairperson; </w:t>
      </w:r>
      <w:proofErr w:type="spellStart"/>
      <w:r>
        <w:rPr>
          <w:rFonts w:ascii="Calibri" w:eastAsia="Calibri" w:hAnsi="Calibri" w:cs="Calibri"/>
          <w:color w:val="000000"/>
          <w:sz w:val="24"/>
        </w:rPr>
        <w:t>Moh</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Raissi</w:t>
      </w:r>
      <w:proofErr w:type="spellEnd"/>
      <w:r>
        <w:rPr>
          <w:rFonts w:ascii="Calibri" w:eastAsia="Calibri" w:hAnsi="Calibri" w:cs="Calibri"/>
          <w:color w:val="000000"/>
          <w:sz w:val="24"/>
        </w:rPr>
        <w:t>, Steve Cohen</w:t>
      </w:r>
      <w:r w:rsidR="00D576D5">
        <w:rPr>
          <w:rFonts w:ascii="Calibri" w:eastAsia="Calibri" w:hAnsi="Calibri" w:cs="Calibri"/>
          <w:color w:val="000000"/>
          <w:sz w:val="24"/>
        </w:rPr>
        <w:t xml:space="preserve">, Randy </w:t>
      </w:r>
      <w:proofErr w:type="spellStart"/>
      <w:r w:rsidR="00D576D5">
        <w:rPr>
          <w:rFonts w:ascii="Calibri" w:eastAsia="Calibri" w:hAnsi="Calibri" w:cs="Calibri"/>
          <w:color w:val="000000"/>
          <w:sz w:val="24"/>
        </w:rPr>
        <w:t>Osga</w:t>
      </w:r>
      <w:proofErr w:type="spellEnd"/>
      <w:r w:rsidR="00D576D5">
        <w:rPr>
          <w:rFonts w:ascii="Calibri" w:eastAsia="Calibri" w:hAnsi="Calibri" w:cs="Calibri"/>
          <w:color w:val="000000"/>
          <w:sz w:val="24"/>
        </w:rPr>
        <w:t xml:space="preserve"> and John </w:t>
      </w:r>
      <w:proofErr w:type="spellStart"/>
      <w:r w:rsidR="00D576D5">
        <w:rPr>
          <w:rFonts w:ascii="Calibri" w:eastAsia="Calibri" w:hAnsi="Calibri" w:cs="Calibri"/>
          <w:color w:val="000000"/>
          <w:sz w:val="24"/>
        </w:rPr>
        <w:t>Jasionowski</w:t>
      </w:r>
      <w:proofErr w:type="spellEnd"/>
      <w:r w:rsidR="00B46378">
        <w:rPr>
          <w:rFonts w:ascii="Calibri" w:eastAsia="Calibri" w:hAnsi="Calibri" w:cs="Calibri"/>
          <w:color w:val="000000"/>
          <w:sz w:val="24"/>
        </w:rPr>
        <w:t>,</w:t>
      </w:r>
      <w:r w:rsidR="00D576D5">
        <w:rPr>
          <w:rFonts w:ascii="Calibri" w:eastAsia="Calibri" w:hAnsi="Calibri" w:cs="Calibri"/>
          <w:color w:val="000000"/>
          <w:sz w:val="24"/>
        </w:rPr>
        <w:t xml:space="preserve"> need</w:t>
      </w:r>
      <w:r w:rsidR="00B46378">
        <w:rPr>
          <w:rFonts w:ascii="Calibri" w:eastAsia="Calibri" w:hAnsi="Calibri" w:cs="Calibri"/>
          <w:color w:val="000000"/>
          <w:sz w:val="24"/>
        </w:rPr>
        <w:t>s</w:t>
      </w:r>
      <w:r w:rsidR="00D576D5">
        <w:rPr>
          <w:rFonts w:ascii="Calibri" w:eastAsia="Calibri" w:hAnsi="Calibri" w:cs="Calibri"/>
          <w:color w:val="000000"/>
          <w:sz w:val="24"/>
        </w:rPr>
        <w:t xml:space="preserve"> to decide on a date and a location for the Workshop by the next Board meeting.  </w:t>
      </w:r>
    </w:p>
    <w:p w:rsidR="009C48CC" w:rsidRDefault="009C48CC" w:rsidP="00106C08">
      <w:pPr>
        <w:spacing w:after="0" w:line="344" w:lineRule="auto"/>
        <w:rPr>
          <w:rFonts w:ascii="Calibri" w:eastAsia="Calibri" w:hAnsi="Calibri" w:cs="Calibri"/>
          <w:color w:val="000000"/>
          <w:sz w:val="24"/>
        </w:rPr>
      </w:pPr>
    </w:p>
    <w:p w:rsidR="009C48CC" w:rsidRDefault="009C48CC" w:rsidP="009C48CC">
      <w:pPr>
        <w:spacing w:after="0" w:line="344" w:lineRule="auto"/>
        <w:ind w:left="-5" w:hanging="10"/>
        <w:rPr>
          <w:rFonts w:ascii="Calibri" w:eastAsia="Calibri" w:hAnsi="Calibri" w:cs="Calibri"/>
          <w:color w:val="000000"/>
          <w:sz w:val="24"/>
        </w:rPr>
      </w:pPr>
      <w:r>
        <w:rPr>
          <w:rFonts w:ascii="Calibri" w:eastAsia="Calibri" w:hAnsi="Calibri" w:cs="Calibri"/>
          <w:b/>
          <w:color w:val="000000"/>
          <w:sz w:val="24"/>
        </w:rPr>
        <w:t xml:space="preserve">Women in Tennis:  </w:t>
      </w:r>
      <w:r w:rsidRPr="009C48CC">
        <w:rPr>
          <w:rFonts w:ascii="Calibri" w:eastAsia="Calibri" w:hAnsi="Calibri" w:cs="Calibri"/>
          <w:color w:val="000000"/>
          <w:sz w:val="24"/>
        </w:rPr>
        <w:t>Cour</w:t>
      </w:r>
      <w:r>
        <w:rPr>
          <w:rFonts w:ascii="Calibri" w:eastAsia="Calibri" w:hAnsi="Calibri" w:cs="Calibri"/>
          <w:color w:val="000000"/>
          <w:sz w:val="24"/>
        </w:rPr>
        <w:t>tney Sm</w:t>
      </w:r>
      <w:r>
        <w:rPr>
          <w:rFonts w:ascii="Calibri" w:eastAsia="Calibri" w:hAnsi="Calibri" w:cs="Calibri"/>
          <w:color w:val="000000"/>
          <w:sz w:val="24"/>
        </w:rPr>
        <w:t>i</w:t>
      </w:r>
      <w:r>
        <w:rPr>
          <w:rFonts w:ascii="Calibri" w:eastAsia="Calibri" w:hAnsi="Calibri" w:cs="Calibri"/>
          <w:color w:val="000000"/>
          <w:sz w:val="24"/>
        </w:rPr>
        <w:t>th conducted a Women-in-Tennis event last year.  It was held at Wheeler Farm in Seekonk and was open to tennis playing girls between the ages of 14 and 19.  This year, it is scheduled to be held a</w:t>
      </w:r>
      <w:r>
        <w:rPr>
          <w:rFonts w:ascii="Calibri" w:eastAsia="Calibri" w:hAnsi="Calibri" w:cs="Calibri"/>
          <w:color w:val="000000"/>
          <w:sz w:val="24"/>
        </w:rPr>
        <w:t xml:space="preserve">t Bryant University on May 19. </w:t>
      </w:r>
    </w:p>
    <w:p w:rsidR="009C5774" w:rsidRDefault="009C5774" w:rsidP="00106C08">
      <w:pPr>
        <w:spacing w:after="0" w:line="344" w:lineRule="auto"/>
        <w:rPr>
          <w:rFonts w:ascii="Calibri" w:eastAsia="Calibri" w:hAnsi="Calibri" w:cs="Calibri"/>
          <w:color w:val="000000"/>
          <w:sz w:val="24"/>
        </w:rPr>
      </w:pPr>
    </w:p>
    <w:p w:rsidR="009C5774" w:rsidRPr="009C48CC" w:rsidRDefault="009C5774" w:rsidP="00106C08">
      <w:pPr>
        <w:spacing w:after="0" w:line="344" w:lineRule="auto"/>
        <w:rPr>
          <w:rFonts w:ascii="Calibri" w:eastAsia="Calibri" w:hAnsi="Calibri" w:cs="Calibri"/>
          <w:color w:val="000000"/>
          <w:sz w:val="24"/>
        </w:rPr>
      </w:pPr>
      <w:r w:rsidRPr="009C5774">
        <w:rPr>
          <w:rFonts w:ascii="Calibri" w:eastAsia="Calibri" w:hAnsi="Calibri" w:cs="Calibri"/>
          <w:b/>
          <w:color w:val="000000"/>
          <w:sz w:val="24"/>
        </w:rPr>
        <w:t>NEW BUSINESS</w:t>
      </w:r>
    </w:p>
    <w:p w:rsidR="009C48CC" w:rsidRDefault="009C48CC" w:rsidP="00106C08">
      <w:pPr>
        <w:spacing w:after="0" w:line="344" w:lineRule="auto"/>
        <w:rPr>
          <w:rFonts w:ascii="Calibri" w:eastAsia="Calibri" w:hAnsi="Calibri" w:cs="Calibri"/>
          <w:b/>
          <w:color w:val="000000"/>
          <w:sz w:val="24"/>
        </w:rPr>
      </w:pPr>
    </w:p>
    <w:p w:rsidR="009C48CC" w:rsidRDefault="009C48CC" w:rsidP="00106C08">
      <w:pPr>
        <w:spacing w:after="0" w:line="344" w:lineRule="auto"/>
        <w:rPr>
          <w:rFonts w:ascii="Calibri" w:eastAsia="Calibri" w:hAnsi="Calibri" w:cs="Calibri"/>
          <w:color w:val="000000"/>
          <w:sz w:val="24"/>
        </w:rPr>
      </w:pPr>
      <w:r>
        <w:rPr>
          <w:rFonts w:ascii="Calibri" w:eastAsia="Calibri" w:hAnsi="Calibri" w:cs="Calibri"/>
          <w:b/>
          <w:color w:val="000000"/>
          <w:sz w:val="24"/>
        </w:rPr>
        <w:t xml:space="preserve">Scholarship readers:  </w:t>
      </w:r>
      <w:r>
        <w:rPr>
          <w:rFonts w:ascii="Calibri" w:eastAsia="Calibri" w:hAnsi="Calibri" w:cs="Calibri"/>
          <w:color w:val="000000"/>
          <w:sz w:val="24"/>
        </w:rPr>
        <w:t xml:space="preserve">Randy </w:t>
      </w:r>
      <w:proofErr w:type="spellStart"/>
      <w:r>
        <w:rPr>
          <w:rFonts w:ascii="Calibri" w:eastAsia="Calibri" w:hAnsi="Calibri" w:cs="Calibri"/>
          <w:color w:val="000000"/>
          <w:sz w:val="24"/>
        </w:rPr>
        <w:t>Osga</w:t>
      </w:r>
      <w:proofErr w:type="spellEnd"/>
      <w:r>
        <w:rPr>
          <w:rFonts w:ascii="Calibri" w:eastAsia="Calibri" w:hAnsi="Calibri" w:cs="Calibri"/>
          <w:color w:val="000000"/>
          <w:sz w:val="24"/>
        </w:rPr>
        <w:t xml:space="preserve">, Terry Charles, Anne Sullivan and Charlie </w:t>
      </w:r>
      <w:proofErr w:type="spellStart"/>
      <w:r>
        <w:rPr>
          <w:rFonts w:ascii="Calibri" w:eastAsia="Calibri" w:hAnsi="Calibri" w:cs="Calibri"/>
          <w:color w:val="000000"/>
          <w:sz w:val="24"/>
        </w:rPr>
        <w:t>Michaelman</w:t>
      </w:r>
      <w:proofErr w:type="spellEnd"/>
      <w:r>
        <w:rPr>
          <w:rFonts w:ascii="Calibri" w:eastAsia="Calibri" w:hAnsi="Calibri" w:cs="Calibri"/>
          <w:color w:val="000000"/>
          <w:sz w:val="24"/>
        </w:rPr>
        <w:t xml:space="preserve"> were selected as readers for the high school boys’ tennis scholarship.  </w:t>
      </w:r>
    </w:p>
    <w:p w:rsidR="009C48CC" w:rsidRDefault="009C48CC" w:rsidP="00106C08">
      <w:pPr>
        <w:spacing w:after="0" w:line="344" w:lineRule="auto"/>
        <w:rPr>
          <w:rFonts w:ascii="Calibri" w:eastAsia="Calibri" w:hAnsi="Calibri" w:cs="Calibri"/>
          <w:color w:val="000000"/>
          <w:sz w:val="24"/>
        </w:rPr>
      </w:pPr>
    </w:p>
    <w:p w:rsidR="009C48CC" w:rsidRDefault="009C48CC" w:rsidP="00106C08">
      <w:pPr>
        <w:spacing w:after="0" w:line="344" w:lineRule="auto"/>
        <w:rPr>
          <w:rFonts w:ascii="Calibri" w:eastAsia="Calibri" w:hAnsi="Calibri" w:cs="Calibri"/>
          <w:color w:val="000000"/>
          <w:sz w:val="24"/>
        </w:rPr>
      </w:pPr>
      <w:r w:rsidRPr="009C48CC">
        <w:rPr>
          <w:rFonts w:ascii="Calibri" w:eastAsia="Calibri" w:hAnsi="Calibri" w:cs="Calibri"/>
          <w:b/>
          <w:color w:val="000000"/>
          <w:sz w:val="24"/>
        </w:rPr>
        <w:t>College Awards</w:t>
      </w:r>
      <w:r>
        <w:rPr>
          <w:rFonts w:ascii="Calibri" w:eastAsia="Calibri" w:hAnsi="Calibri" w:cs="Calibri"/>
          <w:color w:val="000000"/>
          <w:sz w:val="24"/>
        </w:rPr>
        <w:t xml:space="preserve">:  It was decided to delay the decision to rename the boys’ college award until the May meeting.  </w:t>
      </w:r>
    </w:p>
    <w:p w:rsidR="009C48CC" w:rsidRDefault="009C48CC" w:rsidP="00106C08">
      <w:pPr>
        <w:spacing w:after="0" w:line="344" w:lineRule="auto"/>
        <w:rPr>
          <w:rFonts w:ascii="Calibri" w:eastAsia="Calibri" w:hAnsi="Calibri" w:cs="Calibri"/>
          <w:color w:val="000000"/>
          <w:sz w:val="24"/>
        </w:rPr>
      </w:pPr>
    </w:p>
    <w:p w:rsidR="009C48CC" w:rsidRDefault="009C48CC" w:rsidP="00106C08">
      <w:pPr>
        <w:spacing w:after="0" w:line="344" w:lineRule="auto"/>
        <w:rPr>
          <w:rFonts w:ascii="Calibri" w:eastAsia="Calibri" w:hAnsi="Calibri" w:cs="Calibri"/>
          <w:color w:val="000000"/>
          <w:sz w:val="24"/>
        </w:rPr>
      </w:pPr>
      <w:r w:rsidRPr="009C48CC">
        <w:rPr>
          <w:rFonts w:ascii="Calibri" w:eastAsia="Calibri" w:hAnsi="Calibri" w:cs="Calibri"/>
          <w:b/>
          <w:color w:val="000000"/>
          <w:sz w:val="24"/>
        </w:rPr>
        <w:lastRenderedPageBreak/>
        <w:t>Board Officer Election</w:t>
      </w:r>
      <w:r>
        <w:rPr>
          <w:rFonts w:ascii="Calibri" w:eastAsia="Calibri" w:hAnsi="Calibri" w:cs="Calibri"/>
          <w:color w:val="000000"/>
          <w:sz w:val="24"/>
        </w:rPr>
        <w:t>:  Doug announced the Officer Election will be held at the May Board meeting.  Doug needs to know by</w:t>
      </w:r>
      <w:bookmarkStart w:id="0" w:name="_GoBack"/>
      <w:bookmarkEnd w:id="0"/>
      <w:r>
        <w:rPr>
          <w:rFonts w:ascii="Calibri" w:eastAsia="Calibri" w:hAnsi="Calibri" w:cs="Calibri"/>
          <w:color w:val="000000"/>
          <w:sz w:val="24"/>
        </w:rPr>
        <w:t xml:space="preserve"> April 30 if the current officers would like to remain and if anyone would like to be considered for an officer position.  </w:t>
      </w:r>
    </w:p>
    <w:p w:rsidR="001E0E9F" w:rsidRPr="0022579B" w:rsidRDefault="001E0E9F">
      <w:pPr>
        <w:spacing w:after="0"/>
        <w:rPr>
          <w:rFonts w:ascii="Calibri" w:eastAsia="Calibri" w:hAnsi="Calibri" w:cs="Calibri"/>
          <w:color w:val="000000"/>
          <w:sz w:val="24"/>
        </w:rPr>
      </w:pPr>
    </w:p>
    <w:p w:rsidR="006D08D5" w:rsidRPr="0022579B" w:rsidRDefault="009C48CC">
      <w:pPr>
        <w:spacing w:after="0"/>
        <w:rPr>
          <w:rFonts w:ascii="Calibri" w:eastAsia="Calibri" w:hAnsi="Calibri" w:cs="Calibri"/>
          <w:color w:val="000000"/>
          <w:sz w:val="24"/>
        </w:rPr>
      </w:pPr>
      <w:r>
        <w:rPr>
          <w:rFonts w:ascii="Calibri" w:eastAsia="Calibri" w:hAnsi="Calibri" w:cs="Calibri"/>
          <w:color w:val="000000"/>
          <w:sz w:val="24"/>
        </w:rPr>
        <w:t>Meeting adjourned at 2:50</w:t>
      </w:r>
      <w:r w:rsidR="0022579B" w:rsidRPr="0022579B">
        <w:rPr>
          <w:rFonts w:ascii="Calibri" w:eastAsia="Calibri" w:hAnsi="Calibri" w:cs="Calibri"/>
          <w:color w:val="000000"/>
          <w:sz w:val="24"/>
        </w:rPr>
        <w:t xml:space="preserve">pm.  </w:t>
      </w:r>
    </w:p>
    <w:p w:rsidR="006D08D5" w:rsidRDefault="006D08D5">
      <w:pPr>
        <w:spacing w:after="0"/>
        <w:rPr>
          <w:rFonts w:ascii="Calibri" w:eastAsia="Calibri" w:hAnsi="Calibri" w:cs="Calibri"/>
          <w:color w:val="000000"/>
          <w:sz w:val="24"/>
        </w:rPr>
      </w:pPr>
    </w:p>
    <w:p w:rsidR="0082787B" w:rsidRDefault="0082787B">
      <w:pPr>
        <w:spacing w:after="0"/>
        <w:rPr>
          <w:rFonts w:ascii="Calibri" w:eastAsia="Calibri" w:hAnsi="Calibri" w:cs="Calibri"/>
          <w:color w:val="000000"/>
          <w:sz w:val="24"/>
        </w:rPr>
      </w:pPr>
    </w:p>
    <w:p w:rsidR="008A69B3" w:rsidRDefault="0022579B">
      <w:pPr>
        <w:spacing w:after="0"/>
        <w:rPr>
          <w:rFonts w:ascii="Calibri" w:eastAsia="Calibri" w:hAnsi="Calibri" w:cs="Calibri"/>
          <w:color w:val="000000"/>
          <w:sz w:val="24"/>
        </w:rPr>
      </w:pPr>
      <w:r>
        <w:rPr>
          <w:rFonts w:ascii="Calibri" w:eastAsia="Calibri" w:hAnsi="Calibri" w:cs="Calibri"/>
          <w:color w:val="000000"/>
          <w:sz w:val="24"/>
        </w:rPr>
        <w:t>Respectfully submitted,</w:t>
      </w:r>
    </w:p>
    <w:p w:rsidR="0022579B" w:rsidRDefault="0022579B">
      <w:pPr>
        <w:spacing w:after="0"/>
        <w:rPr>
          <w:rFonts w:ascii="Calibri" w:eastAsia="Calibri" w:hAnsi="Calibri" w:cs="Calibri"/>
          <w:color w:val="000000"/>
          <w:sz w:val="24"/>
        </w:rPr>
      </w:pPr>
      <w:r>
        <w:rPr>
          <w:rFonts w:ascii="Calibri" w:eastAsia="Calibri" w:hAnsi="Calibri" w:cs="Calibri"/>
          <w:color w:val="000000"/>
          <w:sz w:val="24"/>
        </w:rPr>
        <w:t>Anne Sullivan</w:t>
      </w:r>
    </w:p>
    <w:p w:rsidR="0022579B" w:rsidRDefault="0022579B">
      <w:pPr>
        <w:spacing w:after="0"/>
        <w:rPr>
          <w:rFonts w:ascii="Calibri" w:eastAsia="Calibri" w:hAnsi="Calibri" w:cs="Calibri"/>
          <w:color w:val="000000"/>
          <w:sz w:val="24"/>
        </w:rPr>
      </w:pPr>
      <w:r>
        <w:rPr>
          <w:rFonts w:ascii="Calibri" w:eastAsia="Calibri" w:hAnsi="Calibri" w:cs="Calibri"/>
          <w:color w:val="000000"/>
          <w:sz w:val="24"/>
        </w:rPr>
        <w:t>Secretary</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b/>
          <w:color w:val="000000"/>
          <w:sz w:val="24"/>
        </w:rPr>
        <w:t xml:space="preserve"> </w:t>
      </w:r>
    </w:p>
    <w:p w:rsidR="008A69B3" w:rsidRDefault="006D08D5">
      <w:pPr>
        <w:spacing w:after="0"/>
        <w:rPr>
          <w:rFonts w:ascii="Calibri" w:eastAsia="Calibri" w:hAnsi="Calibri" w:cs="Calibri"/>
          <w:color w:val="000000"/>
          <w:sz w:val="24"/>
        </w:rPr>
      </w:pPr>
      <w:r>
        <w:rPr>
          <w:rFonts w:ascii="Calibri" w:eastAsia="Calibri" w:hAnsi="Calibri" w:cs="Calibri"/>
          <w:color w:val="000000"/>
          <w:sz w:val="24"/>
        </w:rPr>
        <w:t xml:space="preserve"> </w:t>
      </w:r>
    </w:p>
    <w:sectPr w:rsidR="008A6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6FBF"/>
    <w:multiLevelType w:val="hybridMultilevel"/>
    <w:tmpl w:val="5E80BBA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B3"/>
    <w:rsid w:val="00106C08"/>
    <w:rsid w:val="001E0E9F"/>
    <w:rsid w:val="0022579B"/>
    <w:rsid w:val="002A3A91"/>
    <w:rsid w:val="00370DFB"/>
    <w:rsid w:val="00371B19"/>
    <w:rsid w:val="0043246C"/>
    <w:rsid w:val="004C16C8"/>
    <w:rsid w:val="00566A4D"/>
    <w:rsid w:val="00595326"/>
    <w:rsid w:val="00595BD9"/>
    <w:rsid w:val="005C2303"/>
    <w:rsid w:val="005D46BF"/>
    <w:rsid w:val="005F3281"/>
    <w:rsid w:val="00617FB0"/>
    <w:rsid w:val="00633D69"/>
    <w:rsid w:val="006357CB"/>
    <w:rsid w:val="006C6572"/>
    <w:rsid w:val="006D08D5"/>
    <w:rsid w:val="00773F4F"/>
    <w:rsid w:val="007E4E33"/>
    <w:rsid w:val="0082787B"/>
    <w:rsid w:val="008A69B3"/>
    <w:rsid w:val="009414D9"/>
    <w:rsid w:val="00973BA0"/>
    <w:rsid w:val="009B30A9"/>
    <w:rsid w:val="009C48CC"/>
    <w:rsid w:val="009C5774"/>
    <w:rsid w:val="00B46378"/>
    <w:rsid w:val="00C10514"/>
    <w:rsid w:val="00CE5E42"/>
    <w:rsid w:val="00D01E37"/>
    <w:rsid w:val="00D078FF"/>
    <w:rsid w:val="00D576D5"/>
    <w:rsid w:val="00E93DDD"/>
    <w:rsid w:val="00ED77EE"/>
    <w:rsid w:val="00F7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Anne</cp:lastModifiedBy>
  <cp:revision>3</cp:revision>
  <cp:lastPrinted>2018-10-21T15:59:00Z</cp:lastPrinted>
  <dcterms:created xsi:type="dcterms:W3CDTF">2019-04-02T18:57:00Z</dcterms:created>
  <dcterms:modified xsi:type="dcterms:W3CDTF">2019-04-02T18:59:00Z</dcterms:modified>
</cp:coreProperties>
</file>